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63" w:rsidRPr="00700BAC" w:rsidRDefault="00915B63" w:rsidP="00915B63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b/>
          <w:kern w:val="1"/>
          <w:lang w:eastAsia="zh-CN" w:bidi="hi-IN"/>
        </w:rPr>
      </w:pPr>
      <w:r w:rsidRPr="00700BAC">
        <w:rPr>
          <w:rFonts w:ascii="Tahoma" w:eastAsia="Lucida Sans Unicode" w:hAnsi="Tahoma" w:cs="Tahoma"/>
          <w:b/>
          <w:noProof/>
          <w:kern w:val="2"/>
          <w:lang w:eastAsia="es-ES"/>
        </w:rPr>
        <w:drawing>
          <wp:inline distT="0" distB="0" distL="0" distR="0" wp14:anchorId="6BD8F5F2" wp14:editId="7D6046C3">
            <wp:extent cx="68580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63" w:rsidRDefault="00915B63" w:rsidP="00915B63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b/>
          <w:kern w:val="1"/>
          <w:lang w:eastAsia="zh-CN" w:bidi="hi-IN"/>
        </w:rPr>
      </w:pPr>
      <w:proofErr w:type="gramStart"/>
      <w:r>
        <w:rPr>
          <w:rFonts w:ascii="Tahoma" w:eastAsia="SimSun" w:hAnsi="Tahoma" w:cs="Tahoma"/>
          <w:b/>
          <w:kern w:val="1"/>
          <w:lang w:eastAsia="zh-CN" w:bidi="hi-IN"/>
        </w:rPr>
        <w:t>JUNTA  DE</w:t>
      </w:r>
      <w:proofErr w:type="gramEnd"/>
      <w:r>
        <w:rPr>
          <w:rFonts w:ascii="Tahoma" w:eastAsia="SimSun" w:hAnsi="Tahoma" w:cs="Tahoma"/>
          <w:b/>
          <w:kern w:val="1"/>
          <w:lang w:eastAsia="zh-CN" w:bidi="hi-IN"/>
        </w:rPr>
        <w:t xml:space="preserve"> RUBLACEDO DE ARRIBA</w:t>
      </w:r>
      <w:r w:rsidR="00061DCC">
        <w:rPr>
          <w:rFonts w:ascii="Tahoma" w:eastAsia="SimSun" w:hAnsi="Tahoma" w:cs="Tahoma"/>
          <w:b/>
          <w:kern w:val="1"/>
          <w:lang w:eastAsia="zh-CN" w:bidi="hi-IN"/>
        </w:rPr>
        <w:t xml:space="preserve"> </w:t>
      </w:r>
      <w:r w:rsidRPr="00700BAC">
        <w:rPr>
          <w:rFonts w:ascii="Tahoma" w:eastAsia="SimSun" w:hAnsi="Tahoma" w:cs="Tahoma"/>
          <w:b/>
          <w:kern w:val="1"/>
          <w:lang w:eastAsia="zh-CN" w:bidi="hi-IN"/>
        </w:rPr>
        <w:t xml:space="preserve"> (BURGOS)</w:t>
      </w:r>
    </w:p>
    <w:p w:rsidR="00061DCC" w:rsidRPr="00700BAC" w:rsidRDefault="00061DCC" w:rsidP="00915B63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b/>
          <w:kern w:val="1"/>
          <w:lang w:eastAsia="zh-CN" w:bidi="hi-IN"/>
        </w:rPr>
      </w:pPr>
    </w:p>
    <w:p w:rsidR="00915B63" w:rsidRDefault="00915B63" w:rsidP="00915B63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>
        <w:rPr>
          <w:rFonts w:ascii="Tahoma" w:eastAsia="SimSun" w:hAnsi="Tahoma" w:cs="Tahoma"/>
          <w:kern w:val="1"/>
          <w:lang w:eastAsia="zh-CN" w:bidi="hi-IN"/>
        </w:rPr>
        <w:t xml:space="preserve">CONVOCATORIA SESIÓN ORDINARIA </w:t>
      </w:r>
      <w:r>
        <w:rPr>
          <w:rFonts w:ascii="Tahoma" w:eastAsia="SimSun" w:hAnsi="Tahoma" w:cs="Tahoma"/>
          <w:kern w:val="1"/>
          <w:lang w:eastAsia="zh-CN" w:bidi="hi-IN"/>
        </w:rPr>
        <w:t xml:space="preserve">30 de </w:t>
      </w:r>
      <w:proofErr w:type="gramStart"/>
      <w:r>
        <w:rPr>
          <w:rFonts w:ascii="Tahoma" w:eastAsia="SimSun" w:hAnsi="Tahoma" w:cs="Tahoma"/>
          <w:kern w:val="1"/>
          <w:lang w:eastAsia="zh-CN" w:bidi="hi-IN"/>
        </w:rPr>
        <w:t>Junio</w:t>
      </w:r>
      <w:proofErr w:type="gramEnd"/>
      <w:r>
        <w:rPr>
          <w:rFonts w:ascii="Tahoma" w:eastAsia="SimSun" w:hAnsi="Tahoma" w:cs="Tahoma"/>
          <w:kern w:val="1"/>
          <w:lang w:eastAsia="zh-CN" w:bidi="hi-IN"/>
        </w:rPr>
        <w:t xml:space="preserve"> </w:t>
      </w:r>
      <w:r>
        <w:rPr>
          <w:rFonts w:ascii="Tahoma" w:eastAsia="SimSun" w:hAnsi="Tahoma" w:cs="Tahoma"/>
          <w:kern w:val="1"/>
          <w:lang w:eastAsia="zh-CN" w:bidi="hi-IN"/>
        </w:rPr>
        <w:t>de 2022</w:t>
      </w:r>
    </w:p>
    <w:p w:rsidR="00915B63" w:rsidRPr="008C4863" w:rsidRDefault="00915B63" w:rsidP="00915B63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 w:rsidRPr="008C4863">
        <w:rPr>
          <w:rFonts w:ascii="Tahoma" w:eastAsia="SimSun" w:hAnsi="Tahoma" w:cs="Tahoma"/>
          <w:kern w:val="1"/>
          <w:lang w:eastAsia="zh-CN" w:bidi="hi-IN"/>
        </w:rPr>
        <w:t>DECRETO DE LA ALCALDIA</w:t>
      </w:r>
    </w:p>
    <w:p w:rsidR="00915B63" w:rsidRPr="008C4863" w:rsidRDefault="00915B63" w:rsidP="00915B63">
      <w:pPr>
        <w:jc w:val="both"/>
        <w:rPr>
          <w:rFonts w:ascii="Tahoma" w:hAnsi="Tahoma" w:cs="Tahoma"/>
        </w:rPr>
      </w:pPr>
      <w:r w:rsidRPr="008C4863">
        <w:rPr>
          <w:rFonts w:ascii="Tahoma" w:eastAsia="SimSun" w:hAnsi="Tahoma" w:cs="Tahoma"/>
          <w:kern w:val="1"/>
          <w:lang w:eastAsia="zh-CN" w:bidi="hi-IN"/>
        </w:rPr>
        <w:t xml:space="preserve">Vista la relación de expedientes conclusos dispuestos en Secretaría, y </w:t>
      </w:r>
      <w:r w:rsidRPr="008C4863">
        <w:rPr>
          <w:rFonts w:ascii="Tahoma" w:hAnsi="Tahoma" w:cs="Tahoma"/>
        </w:rPr>
        <w:t xml:space="preserve">Conforme a lo dispuesto en el artículo 21.1 c) de la Ley 7/1985, de 2 de abril, Reguladora de las Bases del Régimen Local, </w:t>
      </w:r>
    </w:p>
    <w:p w:rsidR="00915B63" w:rsidRPr="00061DCC" w:rsidRDefault="00915B63" w:rsidP="00915B63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bookmarkStart w:id="0" w:name="_GoBack"/>
      <w:bookmarkEnd w:id="0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RESUELVO</w:t>
      </w:r>
    </w:p>
    <w:p w:rsidR="00915B63" w:rsidRPr="00061DCC" w:rsidRDefault="00915B63" w:rsidP="00915B63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PRIMERO: Convocar la próxima Sesión ordinaria en la Casa Consistorial del Ayuntamiento, en primera convocatoria, el próximo jueves </w:t>
      </w:r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30 de </w:t>
      </w:r>
      <w:proofErr w:type="gramStart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Junio</w:t>
      </w:r>
      <w:proofErr w:type="gramEnd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</w:t>
      </w:r>
      <w:proofErr w:type="spellStart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de</w:t>
      </w:r>
      <w:proofErr w:type="spellEnd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2022 </w:t>
      </w:r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a las </w:t>
      </w:r>
      <w:r w:rsidR="00061DCC"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14.20</w:t>
      </w:r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horas.</w:t>
      </w:r>
    </w:p>
    <w:p w:rsidR="00915B63" w:rsidRPr="00061DCC" w:rsidRDefault="00915B63" w:rsidP="00915B63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SEGUNDO: Que se lleven a cabo los trámites oportunos para la convocatoria y notificación de los miembros de la Corporación</w:t>
      </w:r>
    </w:p>
    <w:p w:rsidR="00915B63" w:rsidRPr="00061DCC" w:rsidRDefault="00915B63" w:rsidP="00915B63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TERCERO: Fijar el siguiente </w:t>
      </w:r>
    </w:p>
    <w:p w:rsidR="00915B63" w:rsidRPr="008C4863" w:rsidRDefault="00915B63" w:rsidP="00915B63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u w:val="single"/>
          <w:lang w:eastAsia="zh-CN" w:bidi="hi-IN"/>
        </w:rPr>
      </w:pPr>
      <w:r w:rsidRPr="008C4863">
        <w:rPr>
          <w:rFonts w:ascii="Tahoma" w:eastAsia="SimSun" w:hAnsi="Tahoma" w:cs="Tahoma"/>
          <w:kern w:val="1"/>
          <w:lang w:eastAsia="zh-CN" w:bidi="hi-IN"/>
        </w:rPr>
        <w:t> </w:t>
      </w:r>
    </w:p>
    <w:p w:rsidR="00915B63" w:rsidRPr="008C4863" w:rsidRDefault="00915B63" w:rsidP="00915B63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 w:rsidRPr="008C4863">
        <w:rPr>
          <w:rFonts w:ascii="Tahoma" w:eastAsia="SimSun" w:hAnsi="Tahoma" w:cs="Tahoma"/>
          <w:kern w:val="1"/>
          <w:u w:val="single"/>
          <w:lang w:eastAsia="zh-CN" w:bidi="hi-IN"/>
        </w:rPr>
        <w:t>Orden del día</w:t>
      </w:r>
    </w:p>
    <w:p w:rsidR="00915B63" w:rsidRPr="00061DCC" w:rsidRDefault="00915B63" w:rsidP="005D7CDF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PRIMERO- Lectura y aprobación del acta de las Sesión anterior, de </w:t>
      </w:r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17 de </w:t>
      </w:r>
      <w:proofErr w:type="gramStart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Marzo</w:t>
      </w:r>
      <w:proofErr w:type="gramEnd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de 2022</w:t>
      </w:r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. </w:t>
      </w:r>
    </w:p>
    <w:p w:rsidR="00915B63" w:rsidRPr="00061DCC" w:rsidRDefault="00915B63" w:rsidP="00915B63">
      <w:pPr>
        <w:pStyle w:val="yiv8412372353msonormal"/>
        <w:shd w:val="clear" w:color="auto" w:fill="FFFFFF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proofErr w:type="gramStart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SEGUNDO.-</w:t>
      </w:r>
      <w:proofErr w:type="gramEnd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</w:t>
      </w:r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Modificación presupuestaria 1.2022</w:t>
      </w:r>
    </w:p>
    <w:p w:rsidR="00915B63" w:rsidRPr="00061DCC" w:rsidRDefault="00915B63" w:rsidP="00915B63">
      <w:pPr>
        <w:pStyle w:val="yiv8412372353msonormal"/>
        <w:shd w:val="clear" w:color="auto" w:fill="FFFFFF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proofErr w:type="gramStart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TERCERO.-</w:t>
      </w:r>
      <w:proofErr w:type="gramEnd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Contratación trabajos suministro eléctrico para cloración depósito del agua</w:t>
      </w:r>
    </w:p>
    <w:p w:rsidR="00915B63" w:rsidRPr="00061DCC" w:rsidRDefault="00915B63" w:rsidP="00915B63">
      <w:pPr>
        <w:pStyle w:val="yiv8412372353msonormal"/>
        <w:shd w:val="clear" w:color="auto" w:fill="FFFFFF"/>
        <w:rPr>
          <w:rFonts w:ascii="Tahoma" w:hAnsi="Tahoma" w:cs="Tahoma"/>
          <w:color w:val="1D2228"/>
          <w:sz w:val="18"/>
          <w:szCs w:val="18"/>
        </w:rPr>
      </w:pPr>
      <w:r w:rsidRPr="00061DCC">
        <w:rPr>
          <w:rFonts w:ascii="Tahoma" w:hAnsi="Tahoma" w:cs="Tahoma"/>
          <w:color w:val="1D2228"/>
          <w:sz w:val="18"/>
          <w:szCs w:val="18"/>
        </w:rPr>
        <w:br/>
      </w:r>
      <w:proofErr w:type="gramStart"/>
      <w:r w:rsidRPr="00061DCC">
        <w:rPr>
          <w:rFonts w:ascii="Tahoma" w:hAnsi="Tahoma" w:cs="Tahoma"/>
          <w:color w:val="1D2228"/>
          <w:sz w:val="18"/>
          <w:szCs w:val="18"/>
        </w:rPr>
        <w:t>CUARTO.-</w:t>
      </w:r>
      <w:proofErr w:type="gramEnd"/>
      <w:r w:rsidRPr="00061DCC">
        <w:rPr>
          <w:rFonts w:ascii="Tahoma" w:hAnsi="Tahoma" w:cs="Tahoma"/>
          <w:color w:val="1D2228"/>
          <w:sz w:val="18"/>
          <w:szCs w:val="18"/>
        </w:rPr>
        <w:t xml:space="preserve"> Parque infantil. Solicitud del terreno a Diputación y adecuación</w:t>
      </w:r>
    </w:p>
    <w:p w:rsidR="00915B63" w:rsidRPr="00061DCC" w:rsidRDefault="00915B63" w:rsidP="00915B63">
      <w:pPr>
        <w:pStyle w:val="yiv8412372353msonormal"/>
        <w:shd w:val="clear" w:color="auto" w:fill="FFFFFF"/>
        <w:rPr>
          <w:rFonts w:ascii="Tahoma" w:hAnsi="Tahoma" w:cs="Tahoma"/>
          <w:color w:val="1D2228"/>
          <w:sz w:val="18"/>
          <w:szCs w:val="18"/>
        </w:rPr>
      </w:pPr>
      <w:proofErr w:type="gramStart"/>
      <w:r w:rsidRPr="00061DCC">
        <w:rPr>
          <w:rFonts w:ascii="Tahoma" w:hAnsi="Tahoma" w:cs="Tahoma"/>
          <w:color w:val="1D2228"/>
          <w:sz w:val="18"/>
          <w:szCs w:val="18"/>
        </w:rPr>
        <w:t>QUINTO.-</w:t>
      </w:r>
      <w:proofErr w:type="gramEnd"/>
      <w:r w:rsidRPr="00061DCC">
        <w:rPr>
          <w:rFonts w:ascii="Tahoma" w:hAnsi="Tahoma" w:cs="Tahoma"/>
          <w:color w:val="1D2228"/>
          <w:sz w:val="18"/>
          <w:szCs w:val="18"/>
        </w:rPr>
        <w:t xml:space="preserve"> Adquisición inmueble calle calleja 6 de Rublacedo de Arriba</w:t>
      </w:r>
    </w:p>
    <w:p w:rsidR="00B608D2" w:rsidRPr="00061DCC" w:rsidRDefault="00915B63" w:rsidP="00915B63">
      <w:pPr>
        <w:pStyle w:val="yiv8412372353msonormal"/>
        <w:shd w:val="clear" w:color="auto" w:fill="FFFFFF"/>
        <w:rPr>
          <w:rFonts w:ascii="Tahoma" w:hAnsi="Tahoma" w:cs="Tahoma"/>
          <w:color w:val="1D2228"/>
          <w:sz w:val="18"/>
          <w:szCs w:val="18"/>
        </w:rPr>
      </w:pPr>
      <w:proofErr w:type="gramStart"/>
      <w:r w:rsidRPr="00061DCC">
        <w:rPr>
          <w:rFonts w:ascii="Tahoma" w:hAnsi="Tahoma" w:cs="Tahoma"/>
          <w:color w:val="1D2228"/>
          <w:sz w:val="18"/>
          <w:szCs w:val="18"/>
        </w:rPr>
        <w:t>SEXTO.</w:t>
      </w:r>
      <w:r w:rsidR="00061DCC" w:rsidRPr="00061DCC">
        <w:rPr>
          <w:rFonts w:ascii="Tahoma" w:hAnsi="Tahoma" w:cs="Tahoma"/>
          <w:color w:val="1D2228"/>
          <w:sz w:val="18"/>
          <w:szCs w:val="18"/>
        </w:rPr>
        <w:t>-</w:t>
      </w:r>
      <w:proofErr w:type="gramEnd"/>
      <w:r w:rsidRPr="00061DCC">
        <w:rPr>
          <w:rFonts w:ascii="Tahoma" w:hAnsi="Tahoma" w:cs="Tahoma"/>
          <w:color w:val="1D2228"/>
          <w:sz w:val="18"/>
          <w:szCs w:val="18"/>
        </w:rPr>
        <w:t xml:space="preserve"> Instal</w:t>
      </w:r>
      <w:r w:rsidR="00B608D2" w:rsidRPr="00061DCC">
        <w:rPr>
          <w:rFonts w:ascii="Tahoma" w:hAnsi="Tahoma" w:cs="Tahoma"/>
          <w:color w:val="1D2228"/>
          <w:sz w:val="18"/>
          <w:szCs w:val="18"/>
        </w:rPr>
        <w:t>ación escalera metálica para acceso a tejado.</w:t>
      </w:r>
    </w:p>
    <w:p w:rsidR="00061DCC" w:rsidRPr="00061DCC" w:rsidRDefault="00061DCC" w:rsidP="00B608D2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proofErr w:type="gramStart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SEPTIMO.-</w:t>
      </w:r>
      <w:proofErr w:type="gramEnd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Dación de cuenta justificación  PEL 2021</w:t>
      </w:r>
    </w:p>
    <w:p w:rsidR="00915B63" w:rsidRPr="00061DCC" w:rsidRDefault="00061DCC" w:rsidP="00B608D2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proofErr w:type="gramStart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OCTAVO.-</w:t>
      </w:r>
      <w:proofErr w:type="gramEnd"/>
      <w:r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R</w:t>
      </w:r>
      <w:r w:rsidR="00915B63" w:rsidRPr="00061DCC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uegos y preguntas</w:t>
      </w:r>
    </w:p>
    <w:p w:rsidR="001E4A42" w:rsidRDefault="001E4A42"/>
    <w:sectPr w:rsidR="001E4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63"/>
    <w:rsid w:val="00061DCC"/>
    <w:rsid w:val="001E4A42"/>
    <w:rsid w:val="005D7CDF"/>
    <w:rsid w:val="00915B63"/>
    <w:rsid w:val="00A4019F"/>
    <w:rsid w:val="00B6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FC93"/>
  <w15:chartTrackingRefBased/>
  <w15:docId w15:val="{5ADBFA95-0237-4651-BD7A-EF48CB4E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8412372353msonormal">
    <w:name w:val="yiv8412372353msonormal"/>
    <w:basedOn w:val="Normal"/>
    <w:rsid w:val="009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993</Characters>
  <Application>Microsoft Office Word</Application>
  <DocSecurity>0</DocSecurity>
  <Lines>76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2022-06-28T11:28:00Z</dcterms:created>
  <dcterms:modified xsi:type="dcterms:W3CDTF">2022-06-28T12:29:00Z</dcterms:modified>
</cp:coreProperties>
</file>